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207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402"/>
        <w:gridCol w:w="3544"/>
      </w:tblGrid>
      <w:tr w:rsidR="00A52558" w:rsidRPr="00A52558" w:rsidTr="00970BC7">
        <w:tc>
          <w:tcPr>
            <w:tcW w:w="3261" w:type="dxa"/>
          </w:tcPr>
          <w:p w:rsidR="00A52558" w:rsidRPr="00A52558" w:rsidRDefault="00A52558" w:rsidP="00970BC7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A52558">
              <w:rPr>
                <w:rFonts w:ascii="Times New Roman" w:hAnsi="Times New Roman" w:cs="Times New Roman"/>
                <w:b/>
              </w:rPr>
              <w:t xml:space="preserve">«Рассмотрено»  </w:t>
            </w:r>
          </w:p>
          <w:p w:rsidR="00A52558" w:rsidRPr="00A52558" w:rsidRDefault="00A52558" w:rsidP="00970BC7">
            <w:pPr>
              <w:contextualSpacing/>
              <w:rPr>
                <w:rFonts w:ascii="Times New Roman" w:hAnsi="Times New Roman" w:cs="Times New Roman"/>
                <w:b/>
              </w:rPr>
            </w:pPr>
          </w:p>
          <w:p w:rsidR="00A52558" w:rsidRPr="00A52558" w:rsidRDefault="00A52558" w:rsidP="00970BC7">
            <w:pPr>
              <w:contextualSpacing/>
              <w:rPr>
                <w:rFonts w:ascii="Times New Roman" w:hAnsi="Times New Roman" w:cs="Times New Roman"/>
                <w:b/>
                <w:i/>
              </w:rPr>
            </w:pPr>
            <w:r w:rsidRPr="00A52558">
              <w:rPr>
                <w:rFonts w:ascii="Times New Roman" w:hAnsi="Times New Roman" w:cs="Times New Roman"/>
                <w:b/>
                <w:i/>
              </w:rPr>
              <w:t xml:space="preserve">Руководитель МО </w:t>
            </w:r>
          </w:p>
          <w:p w:rsidR="00A52558" w:rsidRPr="00A52558" w:rsidRDefault="00A52558" w:rsidP="00970BC7">
            <w:pPr>
              <w:contextualSpacing/>
              <w:rPr>
                <w:rFonts w:ascii="Times New Roman" w:hAnsi="Times New Roman" w:cs="Times New Roman"/>
                <w:b/>
                <w:i/>
              </w:rPr>
            </w:pPr>
          </w:p>
          <w:p w:rsidR="00A52558" w:rsidRPr="00A52558" w:rsidRDefault="00A52558" w:rsidP="00970BC7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A52558">
              <w:rPr>
                <w:rFonts w:ascii="Times New Roman" w:hAnsi="Times New Roman" w:cs="Times New Roman"/>
                <w:b/>
              </w:rPr>
              <w:t xml:space="preserve"> ______</w:t>
            </w:r>
            <w:proofErr w:type="gramStart"/>
            <w:r w:rsidRPr="00A52558">
              <w:rPr>
                <w:rFonts w:ascii="Times New Roman" w:hAnsi="Times New Roman" w:cs="Times New Roman"/>
                <w:b/>
              </w:rPr>
              <w:t>_  /</w:t>
            </w:r>
            <w:proofErr w:type="gramEnd"/>
            <w:r w:rsidRPr="00A52558">
              <w:rPr>
                <w:rFonts w:ascii="Times New Roman" w:hAnsi="Times New Roman" w:cs="Times New Roman"/>
                <w:b/>
              </w:rPr>
              <w:t>Лазарева Е.П./</w:t>
            </w:r>
          </w:p>
          <w:p w:rsidR="00A52558" w:rsidRPr="00A52558" w:rsidRDefault="00A52558" w:rsidP="00970BC7">
            <w:pPr>
              <w:contextualSpacing/>
              <w:rPr>
                <w:rFonts w:ascii="Times New Roman" w:hAnsi="Times New Roman" w:cs="Times New Roman"/>
                <w:b/>
              </w:rPr>
            </w:pPr>
          </w:p>
          <w:p w:rsidR="00A52558" w:rsidRPr="00A52558" w:rsidRDefault="00A52558" w:rsidP="00970BC7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A52558">
              <w:rPr>
                <w:rFonts w:ascii="Times New Roman" w:hAnsi="Times New Roman" w:cs="Times New Roman"/>
                <w:b/>
              </w:rPr>
              <w:t xml:space="preserve">Протокол №____ от </w:t>
            </w:r>
          </w:p>
          <w:p w:rsidR="00A52558" w:rsidRPr="00A52558" w:rsidRDefault="00A52558" w:rsidP="00970BC7">
            <w:pPr>
              <w:contextualSpacing/>
              <w:rPr>
                <w:rFonts w:ascii="Times New Roman" w:hAnsi="Times New Roman" w:cs="Times New Roman"/>
                <w:b/>
              </w:rPr>
            </w:pPr>
          </w:p>
          <w:p w:rsidR="00A52558" w:rsidRPr="00A52558" w:rsidRDefault="00A52558" w:rsidP="00970BC7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A52558">
              <w:rPr>
                <w:rFonts w:ascii="Times New Roman" w:hAnsi="Times New Roman" w:cs="Times New Roman"/>
                <w:b/>
              </w:rPr>
              <w:t>«____»______________2020г</w:t>
            </w:r>
          </w:p>
        </w:tc>
        <w:tc>
          <w:tcPr>
            <w:tcW w:w="3402" w:type="dxa"/>
          </w:tcPr>
          <w:p w:rsidR="00A52558" w:rsidRPr="00A52558" w:rsidRDefault="00A52558" w:rsidP="00970BC7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A52558">
              <w:rPr>
                <w:rFonts w:ascii="Times New Roman" w:hAnsi="Times New Roman" w:cs="Times New Roman"/>
                <w:b/>
              </w:rPr>
              <w:t>«Согласовано»</w:t>
            </w:r>
          </w:p>
          <w:p w:rsidR="00A52558" w:rsidRPr="00A52558" w:rsidRDefault="00A52558" w:rsidP="00970BC7">
            <w:pPr>
              <w:contextualSpacing/>
              <w:rPr>
                <w:rFonts w:ascii="Times New Roman" w:hAnsi="Times New Roman" w:cs="Times New Roman"/>
                <w:b/>
              </w:rPr>
            </w:pPr>
          </w:p>
          <w:p w:rsidR="00A52558" w:rsidRPr="00A52558" w:rsidRDefault="00A52558" w:rsidP="00970BC7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A52558">
              <w:rPr>
                <w:rFonts w:ascii="Times New Roman" w:hAnsi="Times New Roman" w:cs="Times New Roman"/>
                <w:b/>
              </w:rPr>
              <w:t>Заместитель директора по УВР МОУ «</w:t>
            </w:r>
            <w:proofErr w:type="spellStart"/>
            <w:r w:rsidRPr="00A52558">
              <w:rPr>
                <w:rFonts w:ascii="Times New Roman" w:hAnsi="Times New Roman" w:cs="Times New Roman"/>
                <w:b/>
              </w:rPr>
              <w:t>Ухотская</w:t>
            </w:r>
            <w:proofErr w:type="spellEnd"/>
            <w:r w:rsidRPr="00A52558">
              <w:rPr>
                <w:rFonts w:ascii="Times New Roman" w:hAnsi="Times New Roman" w:cs="Times New Roman"/>
                <w:b/>
              </w:rPr>
              <w:t xml:space="preserve"> СШ» </w:t>
            </w:r>
          </w:p>
          <w:p w:rsidR="00A52558" w:rsidRPr="00A52558" w:rsidRDefault="00A52558" w:rsidP="00970BC7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A52558">
              <w:rPr>
                <w:rFonts w:ascii="Times New Roman" w:hAnsi="Times New Roman" w:cs="Times New Roman"/>
                <w:b/>
              </w:rPr>
              <w:t xml:space="preserve">  </w:t>
            </w:r>
          </w:p>
          <w:p w:rsidR="00A52558" w:rsidRPr="00A52558" w:rsidRDefault="00A52558" w:rsidP="00970BC7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A52558">
              <w:rPr>
                <w:rFonts w:ascii="Times New Roman" w:hAnsi="Times New Roman" w:cs="Times New Roman"/>
                <w:b/>
              </w:rPr>
              <w:t xml:space="preserve">________/ </w:t>
            </w:r>
            <w:proofErr w:type="spellStart"/>
            <w:r w:rsidRPr="00A52558">
              <w:rPr>
                <w:rFonts w:ascii="Times New Roman" w:hAnsi="Times New Roman" w:cs="Times New Roman"/>
                <w:b/>
              </w:rPr>
              <w:t>Овчинникова</w:t>
            </w:r>
            <w:proofErr w:type="spellEnd"/>
            <w:r w:rsidRPr="00A52558">
              <w:rPr>
                <w:rFonts w:ascii="Times New Roman" w:hAnsi="Times New Roman" w:cs="Times New Roman"/>
                <w:b/>
              </w:rPr>
              <w:t xml:space="preserve"> В.А./  </w:t>
            </w:r>
          </w:p>
          <w:p w:rsidR="00A52558" w:rsidRPr="00A52558" w:rsidRDefault="00A52558" w:rsidP="00970BC7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A52558">
              <w:rPr>
                <w:rFonts w:ascii="Times New Roman" w:hAnsi="Times New Roman" w:cs="Times New Roman"/>
                <w:b/>
              </w:rPr>
              <w:t xml:space="preserve">  </w:t>
            </w:r>
          </w:p>
          <w:p w:rsidR="00A52558" w:rsidRPr="00A52558" w:rsidRDefault="00A52558" w:rsidP="00970BC7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A52558">
              <w:rPr>
                <w:rFonts w:ascii="Times New Roman" w:hAnsi="Times New Roman" w:cs="Times New Roman"/>
                <w:b/>
              </w:rPr>
              <w:t xml:space="preserve">«____»______________2020г                        </w:t>
            </w:r>
          </w:p>
        </w:tc>
        <w:tc>
          <w:tcPr>
            <w:tcW w:w="3544" w:type="dxa"/>
          </w:tcPr>
          <w:p w:rsidR="00A52558" w:rsidRPr="00A52558" w:rsidRDefault="00A52558" w:rsidP="00970BC7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A52558">
              <w:rPr>
                <w:rFonts w:ascii="Times New Roman" w:hAnsi="Times New Roman" w:cs="Times New Roman"/>
                <w:b/>
              </w:rPr>
              <w:t>«Утверждено»</w:t>
            </w:r>
          </w:p>
          <w:p w:rsidR="00A52558" w:rsidRPr="00A52558" w:rsidRDefault="00A52558" w:rsidP="00970BC7">
            <w:pPr>
              <w:contextualSpacing/>
              <w:rPr>
                <w:rFonts w:ascii="Times New Roman" w:hAnsi="Times New Roman" w:cs="Times New Roman"/>
                <w:b/>
              </w:rPr>
            </w:pPr>
          </w:p>
          <w:p w:rsidR="00A52558" w:rsidRPr="00A52558" w:rsidRDefault="00A52558" w:rsidP="00970BC7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A52558">
              <w:rPr>
                <w:rFonts w:ascii="Times New Roman" w:hAnsi="Times New Roman" w:cs="Times New Roman"/>
                <w:b/>
              </w:rPr>
              <w:t>директор МОУ</w:t>
            </w:r>
          </w:p>
          <w:p w:rsidR="00A52558" w:rsidRPr="00A52558" w:rsidRDefault="00A52558" w:rsidP="00970BC7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A52558">
              <w:rPr>
                <w:rFonts w:ascii="Times New Roman" w:hAnsi="Times New Roman" w:cs="Times New Roman"/>
                <w:b/>
              </w:rPr>
              <w:t>«</w:t>
            </w:r>
            <w:proofErr w:type="spellStart"/>
            <w:r w:rsidRPr="00A52558">
              <w:rPr>
                <w:rFonts w:ascii="Times New Roman" w:hAnsi="Times New Roman" w:cs="Times New Roman"/>
                <w:b/>
              </w:rPr>
              <w:t>Ухотская</w:t>
            </w:r>
            <w:proofErr w:type="spellEnd"/>
            <w:r w:rsidRPr="00A52558">
              <w:rPr>
                <w:rFonts w:ascii="Times New Roman" w:hAnsi="Times New Roman" w:cs="Times New Roman"/>
                <w:b/>
              </w:rPr>
              <w:t xml:space="preserve"> СШ»</w:t>
            </w:r>
          </w:p>
          <w:p w:rsidR="00A52558" w:rsidRPr="00A52558" w:rsidRDefault="00A52558" w:rsidP="00970BC7">
            <w:pPr>
              <w:contextualSpacing/>
              <w:rPr>
                <w:rFonts w:ascii="Times New Roman" w:hAnsi="Times New Roman" w:cs="Times New Roman"/>
                <w:b/>
              </w:rPr>
            </w:pPr>
          </w:p>
          <w:p w:rsidR="00A52558" w:rsidRPr="00A52558" w:rsidRDefault="00A52558" w:rsidP="00970BC7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A52558">
              <w:rPr>
                <w:rFonts w:ascii="Times New Roman" w:hAnsi="Times New Roman" w:cs="Times New Roman"/>
                <w:b/>
              </w:rPr>
              <w:t>________/Кожевникова Г.А. /</w:t>
            </w:r>
          </w:p>
          <w:p w:rsidR="00A52558" w:rsidRPr="00A52558" w:rsidRDefault="00A52558" w:rsidP="00970BC7">
            <w:pPr>
              <w:contextualSpacing/>
              <w:rPr>
                <w:rFonts w:ascii="Times New Roman" w:hAnsi="Times New Roman" w:cs="Times New Roman"/>
                <w:b/>
              </w:rPr>
            </w:pPr>
          </w:p>
          <w:p w:rsidR="00A52558" w:rsidRPr="00A52558" w:rsidRDefault="00A52558" w:rsidP="00970BC7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A52558">
              <w:rPr>
                <w:rFonts w:ascii="Times New Roman" w:hAnsi="Times New Roman" w:cs="Times New Roman"/>
                <w:b/>
              </w:rPr>
              <w:t>«___</w:t>
            </w:r>
            <w:proofErr w:type="gramStart"/>
            <w:r w:rsidRPr="00A52558">
              <w:rPr>
                <w:rFonts w:ascii="Times New Roman" w:hAnsi="Times New Roman" w:cs="Times New Roman"/>
                <w:b/>
              </w:rPr>
              <w:t>_»_</w:t>
            </w:r>
            <w:proofErr w:type="gramEnd"/>
            <w:r w:rsidRPr="00A52558">
              <w:rPr>
                <w:rFonts w:ascii="Times New Roman" w:hAnsi="Times New Roman" w:cs="Times New Roman"/>
                <w:b/>
              </w:rPr>
              <w:t xml:space="preserve">_____________2020г                        </w:t>
            </w:r>
          </w:p>
          <w:p w:rsidR="00A52558" w:rsidRPr="00A52558" w:rsidRDefault="00A52558" w:rsidP="00970BC7">
            <w:pPr>
              <w:contextualSpacing/>
              <w:rPr>
                <w:rFonts w:ascii="Times New Roman" w:hAnsi="Times New Roman" w:cs="Times New Roman"/>
                <w:b/>
              </w:rPr>
            </w:pPr>
          </w:p>
          <w:p w:rsidR="00A52558" w:rsidRPr="00A52558" w:rsidRDefault="00A52558" w:rsidP="00970BC7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</w:tbl>
    <w:p w:rsidR="00A52558" w:rsidRPr="00A52558" w:rsidRDefault="00A52558" w:rsidP="00A52558">
      <w:pPr>
        <w:contextualSpacing/>
        <w:rPr>
          <w:rFonts w:ascii="Times New Roman" w:hAnsi="Times New Roman" w:cs="Times New Roman"/>
        </w:rPr>
      </w:pPr>
    </w:p>
    <w:p w:rsidR="00A52558" w:rsidRPr="00A52558" w:rsidRDefault="00A52558" w:rsidP="00A52558">
      <w:pPr>
        <w:contextualSpacing/>
        <w:rPr>
          <w:rFonts w:ascii="Times New Roman" w:hAnsi="Times New Roman" w:cs="Times New Roman"/>
        </w:rPr>
      </w:pPr>
    </w:p>
    <w:p w:rsidR="00A52558" w:rsidRPr="00A52558" w:rsidRDefault="00A52558" w:rsidP="00A52558">
      <w:pPr>
        <w:contextualSpacing/>
        <w:rPr>
          <w:rFonts w:ascii="Times New Roman" w:hAnsi="Times New Roman" w:cs="Times New Roman"/>
        </w:rPr>
      </w:pPr>
    </w:p>
    <w:p w:rsidR="00A52558" w:rsidRPr="00A52558" w:rsidRDefault="00A52558" w:rsidP="00A52558">
      <w:pPr>
        <w:contextualSpacing/>
        <w:rPr>
          <w:rFonts w:ascii="Times New Roman" w:hAnsi="Times New Roman" w:cs="Times New Roman"/>
        </w:rPr>
      </w:pPr>
    </w:p>
    <w:p w:rsidR="00A52558" w:rsidRPr="00A52558" w:rsidRDefault="00A52558" w:rsidP="00A52558">
      <w:pPr>
        <w:contextualSpacing/>
        <w:rPr>
          <w:rFonts w:ascii="Times New Roman" w:hAnsi="Times New Roman" w:cs="Times New Roman"/>
        </w:rPr>
      </w:pPr>
    </w:p>
    <w:p w:rsidR="00A52558" w:rsidRPr="00A52558" w:rsidRDefault="00A52558" w:rsidP="00A52558">
      <w:pPr>
        <w:contextualSpacing/>
        <w:rPr>
          <w:rFonts w:ascii="Times New Roman" w:hAnsi="Times New Roman" w:cs="Times New Roman"/>
        </w:rPr>
      </w:pPr>
    </w:p>
    <w:p w:rsidR="00A52558" w:rsidRPr="00A52558" w:rsidRDefault="00A52558" w:rsidP="00A52558">
      <w:pPr>
        <w:contextualSpacing/>
        <w:rPr>
          <w:rFonts w:ascii="Times New Roman" w:hAnsi="Times New Roman" w:cs="Times New Roman"/>
        </w:rPr>
      </w:pPr>
    </w:p>
    <w:p w:rsidR="00A52558" w:rsidRPr="00A52558" w:rsidRDefault="00A52558" w:rsidP="00A52558">
      <w:pPr>
        <w:contextualSpacing/>
        <w:rPr>
          <w:rFonts w:ascii="Times New Roman" w:hAnsi="Times New Roman" w:cs="Times New Roman"/>
        </w:rPr>
      </w:pPr>
    </w:p>
    <w:p w:rsidR="00A52558" w:rsidRPr="00A52558" w:rsidRDefault="00A52558" w:rsidP="00A52558">
      <w:pPr>
        <w:contextualSpacing/>
        <w:rPr>
          <w:rFonts w:ascii="Times New Roman" w:hAnsi="Times New Roman" w:cs="Times New Roman"/>
        </w:rPr>
      </w:pPr>
    </w:p>
    <w:p w:rsidR="00A52558" w:rsidRPr="00A52558" w:rsidRDefault="00A52558" w:rsidP="00A52558">
      <w:pPr>
        <w:contextualSpacing/>
        <w:rPr>
          <w:rFonts w:ascii="Times New Roman" w:hAnsi="Times New Roman" w:cs="Times New Roman"/>
        </w:rPr>
      </w:pPr>
    </w:p>
    <w:p w:rsidR="00A52558" w:rsidRPr="00A52558" w:rsidRDefault="00A52558" w:rsidP="00A5255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558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A52558" w:rsidRPr="00A52558" w:rsidRDefault="00A52558" w:rsidP="00A5255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558">
        <w:rPr>
          <w:rFonts w:ascii="Times New Roman" w:hAnsi="Times New Roman" w:cs="Times New Roman"/>
          <w:b/>
          <w:sz w:val="28"/>
          <w:szCs w:val="28"/>
        </w:rPr>
        <w:t xml:space="preserve"> по биологии</w:t>
      </w:r>
    </w:p>
    <w:p w:rsidR="00A52558" w:rsidRPr="00A52558" w:rsidRDefault="00A52558" w:rsidP="00A5255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A52558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A52558" w:rsidRPr="00A52558" w:rsidRDefault="00A52558" w:rsidP="00A5255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558" w:rsidRPr="00A52558" w:rsidRDefault="00A52558" w:rsidP="00A5255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558">
        <w:rPr>
          <w:rFonts w:ascii="Times New Roman" w:hAnsi="Times New Roman" w:cs="Times New Roman"/>
          <w:b/>
          <w:sz w:val="28"/>
          <w:szCs w:val="28"/>
        </w:rPr>
        <w:t>учителя биологии</w:t>
      </w:r>
    </w:p>
    <w:p w:rsidR="00A52558" w:rsidRPr="00A52558" w:rsidRDefault="00A52558" w:rsidP="00A5255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558">
        <w:rPr>
          <w:rFonts w:ascii="Times New Roman" w:hAnsi="Times New Roman" w:cs="Times New Roman"/>
          <w:b/>
          <w:sz w:val="28"/>
          <w:szCs w:val="28"/>
        </w:rPr>
        <w:t xml:space="preserve">муниципального общеобразовательного учреждения </w:t>
      </w:r>
    </w:p>
    <w:p w:rsidR="00A52558" w:rsidRPr="00A52558" w:rsidRDefault="00A52558" w:rsidP="00A5255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558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A52558">
        <w:rPr>
          <w:rFonts w:ascii="Times New Roman" w:hAnsi="Times New Roman" w:cs="Times New Roman"/>
          <w:b/>
          <w:sz w:val="28"/>
          <w:szCs w:val="28"/>
        </w:rPr>
        <w:t>Ухотская</w:t>
      </w:r>
      <w:proofErr w:type="spellEnd"/>
      <w:r w:rsidRPr="00A52558">
        <w:rPr>
          <w:rFonts w:ascii="Times New Roman" w:hAnsi="Times New Roman" w:cs="Times New Roman"/>
          <w:b/>
          <w:sz w:val="28"/>
          <w:szCs w:val="28"/>
        </w:rPr>
        <w:t xml:space="preserve"> средняя школа», </w:t>
      </w:r>
    </w:p>
    <w:p w:rsidR="00A52558" w:rsidRPr="00A52558" w:rsidRDefault="00A52558" w:rsidP="00A5255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52558">
        <w:rPr>
          <w:rFonts w:ascii="Times New Roman" w:hAnsi="Times New Roman" w:cs="Times New Roman"/>
          <w:b/>
          <w:sz w:val="28"/>
          <w:szCs w:val="28"/>
        </w:rPr>
        <w:t>Черноковой</w:t>
      </w:r>
      <w:proofErr w:type="spellEnd"/>
      <w:r w:rsidRPr="00A52558">
        <w:rPr>
          <w:rFonts w:ascii="Times New Roman" w:hAnsi="Times New Roman" w:cs="Times New Roman"/>
          <w:b/>
          <w:sz w:val="28"/>
          <w:szCs w:val="28"/>
        </w:rPr>
        <w:t xml:space="preserve"> Екатерины Николаевны, </w:t>
      </w:r>
    </w:p>
    <w:p w:rsidR="00A52558" w:rsidRPr="00A52558" w:rsidRDefault="00A52558" w:rsidP="00A5255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558">
        <w:rPr>
          <w:rFonts w:ascii="Times New Roman" w:hAnsi="Times New Roman" w:cs="Times New Roman"/>
          <w:b/>
          <w:sz w:val="28"/>
          <w:szCs w:val="28"/>
        </w:rPr>
        <w:t>первой квалификационной категории</w:t>
      </w:r>
    </w:p>
    <w:p w:rsidR="00A52558" w:rsidRPr="00A52558" w:rsidRDefault="00A52558" w:rsidP="00A5255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558" w:rsidRPr="00A52558" w:rsidRDefault="00A52558" w:rsidP="00A5255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558" w:rsidRPr="00A52558" w:rsidRDefault="00A52558" w:rsidP="00A5255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558" w:rsidRPr="00A52558" w:rsidRDefault="00A52558" w:rsidP="00A5255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558" w:rsidRPr="00A52558" w:rsidRDefault="00A52558" w:rsidP="00A5255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558" w:rsidRPr="00A52558" w:rsidRDefault="00A52558" w:rsidP="00A5255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558" w:rsidRPr="00A52558" w:rsidRDefault="00A52558" w:rsidP="00A5255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558" w:rsidRPr="00A52558" w:rsidRDefault="00A52558" w:rsidP="00A5255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558" w:rsidRPr="00A52558" w:rsidRDefault="00A52558" w:rsidP="00A5255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558" w:rsidRDefault="00A52558" w:rsidP="00A52558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52558" w:rsidRDefault="00A52558" w:rsidP="00A52558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52558" w:rsidRDefault="00A52558" w:rsidP="00A52558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52558" w:rsidRPr="00A52558" w:rsidRDefault="00A52558" w:rsidP="00A52558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52558" w:rsidRPr="00A52558" w:rsidRDefault="00A52558" w:rsidP="00A5255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2558" w:rsidRPr="00A52558" w:rsidRDefault="00A52558" w:rsidP="00A52558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558">
        <w:rPr>
          <w:rFonts w:ascii="Times New Roman" w:hAnsi="Times New Roman" w:cs="Times New Roman"/>
          <w:b/>
          <w:sz w:val="28"/>
          <w:szCs w:val="28"/>
        </w:rPr>
        <w:t>2020-2021 учебный год</w:t>
      </w:r>
    </w:p>
    <w:p w:rsidR="00A52558" w:rsidRDefault="00A52558" w:rsidP="00F746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469A" w:rsidRDefault="009E4C72" w:rsidP="00F746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Рабочая программа по биологии </w:t>
      </w:r>
      <w:r w:rsidR="00F746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11 </w:t>
      </w:r>
      <w:proofErr w:type="spellStart"/>
      <w:r w:rsidR="00F746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</w:t>
      </w:r>
      <w:proofErr w:type="spellEnd"/>
      <w:r w:rsidR="00F746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F7469A" w:rsidRPr="009E11C5" w:rsidRDefault="00F7469A" w:rsidP="00F7469A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F7469A" w:rsidRPr="009E11C5" w:rsidRDefault="00F7469A" w:rsidP="00F7469A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биологии составлена в соответствии с нормативно-правовыми документами:</w:t>
      </w:r>
    </w:p>
    <w:p w:rsidR="00F7469A" w:rsidRPr="009E11C5" w:rsidRDefault="00F7469A" w:rsidP="00F7469A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Методическое письмо о преподавании учебного предмета «Биология» в условиях введения федерального компонента государственного стандарта общего образования</w:t>
      </w:r>
    </w:p>
    <w:p w:rsidR="00F7469A" w:rsidRPr="009E11C5" w:rsidRDefault="00F7469A" w:rsidP="00F7469A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 среднего (полного)  общего  образования. Обязательный минимум содержания основных образовательных программ</w:t>
      </w:r>
    </w:p>
    <w:p w:rsidR="00F7469A" w:rsidRPr="009E11C5" w:rsidRDefault="00F7469A" w:rsidP="00F7469A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</w:t>
      </w:r>
      <w:r w:rsidR="00D05C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зовательных учреждениях, на 2013-2014</w:t>
      </w: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год.  БИОЛОГИЯ (</w:t>
      </w:r>
      <w:proofErr w:type="gramStart"/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утверждён  приказом</w:t>
      </w:r>
      <w:proofErr w:type="gramEnd"/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Министерства образования и науки Российской Федерации от 27 декабря 2011 года № 2885)</w:t>
      </w:r>
    </w:p>
    <w:p w:rsidR="00F7469A" w:rsidRPr="009E11C5" w:rsidRDefault="00F7469A" w:rsidP="00F7469A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стандарта общего образования. (Биология) МТО</w:t>
      </w:r>
    </w:p>
    <w:p w:rsidR="00F7469A" w:rsidRPr="009E11C5" w:rsidRDefault="00F7469A" w:rsidP="00F7469A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Нормы оценок по биологии</w:t>
      </w:r>
    </w:p>
    <w:p w:rsidR="00F7469A" w:rsidRPr="009E11C5" w:rsidRDefault="00F7469A" w:rsidP="00F7469A">
      <w:pPr>
        <w:spacing w:after="0" w:line="240" w:lineRule="auto"/>
        <w:ind w:left="360" w:firstLine="348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Основой для составления рабочей программы являются:</w:t>
      </w:r>
    </w:p>
    <w:p w:rsidR="00F7469A" w:rsidRPr="009E11C5" w:rsidRDefault="00F7469A" w:rsidP="00F7469A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Примерная программа по биологии среднего (полного) общего образования</w:t>
      </w:r>
    </w:p>
    <w:p w:rsidR="00F7469A" w:rsidRPr="009E11C5" w:rsidRDefault="00F7469A" w:rsidP="00F7469A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среднего (полного) общего образования по биологии для 10-11 классов (базовый уровень) авторов И.Б.Агафоновой, В.И.Сивоглазова (Программы для общеобразовательных учреждений.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Биология. 10</w:t>
      </w: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-11 классы. - М.: Дрофа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2011</w:t>
      </w: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</w:t>
      </w:r>
    </w:p>
    <w:p w:rsidR="00F7469A" w:rsidRPr="009E11C5" w:rsidRDefault="00F7469A" w:rsidP="00F7469A">
      <w:pPr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Изучение биологии на базовом уровне среднего (полного) общего образования направлено на достижение следующих целей:</w:t>
      </w:r>
    </w:p>
    <w:p w:rsidR="00F7469A" w:rsidRPr="009E11C5" w:rsidRDefault="00F7469A" w:rsidP="00F7469A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освоение знаний </w:t>
      </w: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биологических системах (клетка, организм, вид, экосистема); истории развития современных представлений о живой природе; выдающихся открытиях в биологической науке; роли биологической науки в формировании современной естественнонаучной картины мира;</w:t>
      </w:r>
      <w:r w:rsidRPr="009E11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методах научного познания;</w:t>
      </w:r>
    </w:p>
    <w:p w:rsidR="00F7469A" w:rsidRPr="009E11C5" w:rsidRDefault="00F7469A" w:rsidP="00F7469A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 умениями </w:t>
      </w: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F7469A" w:rsidRPr="009E11C5" w:rsidRDefault="00F7469A" w:rsidP="00F7469A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 </w:t>
      </w: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познавательных интересов, интеллектуальных и творческих способностей в процессе изучения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(о сущности и происхождении жизни, человека) в ходе работы с различными источниками информации;</w:t>
      </w:r>
    </w:p>
    <w:p w:rsidR="00F7469A" w:rsidRPr="009E11C5" w:rsidRDefault="00F7469A" w:rsidP="00F7469A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воспитание</w:t>
      </w: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убежденности в возможности познания живой природы, необходимости бережного отношения к природной среде, собственному здоровью; уважения к мнению оппонента при обсуждении биологических проблем;</w:t>
      </w:r>
    </w:p>
    <w:p w:rsidR="00F7469A" w:rsidRPr="009E11C5" w:rsidRDefault="00F7469A" w:rsidP="00F7469A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использование </w:t>
      </w: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приобретенных знаний и умений</w:t>
      </w:r>
      <w:r w:rsidRPr="009E11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повседневной жизни для</w:t>
      </w:r>
      <w:r w:rsidRPr="009E11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оценки последствий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заболеваний, правил поведения в природе.</w:t>
      </w:r>
    </w:p>
    <w:p w:rsidR="00F7469A" w:rsidRPr="009E11C5" w:rsidRDefault="00F7469A" w:rsidP="00F7469A">
      <w:pPr>
        <w:spacing w:after="0" w:line="240" w:lineRule="auto"/>
        <w:ind w:firstLine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на базовом уровне направлены на реализацию деятельностного, практико-ориентированного и личностно ориентированного подходов: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</w:t>
      </w: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мире, значимыми для сохранения окружающей среды и собственного здоровья. Для реализации указанных подходов включенные в рабочую программу требования к уровню подготовки сформулированы в деятельностной форме. Приоритетами для учебного предмета «Биология» на ступени среднего (полного) общего образования на базовом уровне являются: сравнение объектов, анализ, оценка, поиск информации в различных источниках.                                                                                                                    </w:t>
      </w:r>
    </w:p>
    <w:p w:rsidR="00F7469A" w:rsidRPr="009E11C5" w:rsidRDefault="00F7469A" w:rsidP="00F7469A">
      <w:pPr>
        <w:spacing w:after="0" w:line="240" w:lineRule="auto"/>
        <w:ind w:firstLine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Ряд требований реализуется за счет формирования более конкретных умений</w:t>
      </w:r>
    </w:p>
    <w:p w:rsidR="00F7469A" w:rsidRPr="009E11C5" w:rsidRDefault="00F7469A" w:rsidP="00F7469A">
      <w:pPr>
        <w:spacing w:after="0" w:line="240" w:lineRule="auto"/>
        <w:ind w:firstLine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Требование к уровню подготовки - </w:t>
      </w:r>
      <w:r w:rsidRPr="009E11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объяснять роль биологических теорий, гипотез в формировании научного мировоззрения</w:t>
      </w:r>
      <w:r w:rsidRPr="009E11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носит обобщающий характер и включает в себя следующие умения:                                                  </w:t>
      </w:r>
    </w:p>
    <w:p w:rsidR="00F7469A" w:rsidRPr="009E11C5" w:rsidRDefault="00F7469A" w:rsidP="00F7469A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объект биологического исследования и науки, изучающие данный объект;</w:t>
      </w:r>
    </w:p>
    <w:p w:rsidR="00F7469A" w:rsidRPr="009E11C5" w:rsidRDefault="00F7469A" w:rsidP="00F7469A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темы курса, которые носят мировоззренческий характер;</w:t>
      </w:r>
    </w:p>
    <w:p w:rsidR="00F7469A" w:rsidRPr="009E11C5" w:rsidRDefault="00F7469A" w:rsidP="00F7469A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отличать научные методы, используемые в биологии;</w:t>
      </w:r>
    </w:p>
    <w:p w:rsidR="00F7469A" w:rsidRPr="009E11C5" w:rsidRDefault="00F7469A" w:rsidP="00F7469A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место биологии в системе естественных наук;</w:t>
      </w:r>
    </w:p>
    <w:p w:rsidR="00F7469A" w:rsidRPr="009E11C5" w:rsidRDefault="00F7469A" w:rsidP="00F7469A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доказывать, что организм - единое целое;</w:t>
      </w:r>
    </w:p>
    <w:p w:rsidR="00F7469A" w:rsidRPr="009E11C5" w:rsidRDefault="00F7469A" w:rsidP="00F7469A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значение для развития биологических наук выделения уровней организации живой природы;</w:t>
      </w:r>
    </w:p>
    <w:p w:rsidR="00F7469A" w:rsidRPr="009E11C5" w:rsidRDefault="00F7469A" w:rsidP="00F7469A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единство органического мира;</w:t>
      </w:r>
    </w:p>
    <w:p w:rsidR="00F7469A" w:rsidRPr="009E11C5" w:rsidRDefault="00F7469A" w:rsidP="00F7469A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выдвигать гипотезы и осуществлять их проверку;</w:t>
      </w:r>
    </w:p>
    <w:p w:rsidR="00F7469A" w:rsidRPr="009E11C5" w:rsidRDefault="00F7469A" w:rsidP="00F7469A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отличать теорию от гипотезы.</w:t>
      </w:r>
    </w:p>
    <w:p w:rsidR="00F7469A" w:rsidRPr="009E11C5" w:rsidRDefault="00F7469A" w:rsidP="00F7469A">
      <w:pPr>
        <w:spacing w:after="0" w:line="240" w:lineRule="auto"/>
        <w:ind w:firstLine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Требование к уровню подготовки - </w:t>
      </w:r>
      <w:r w:rsidRPr="009E11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объяснять роль биологических теорий, идей, принципов, гипотез в формировании современной естественно-научной картины мира</w:t>
      </w:r>
      <w:r w:rsidRPr="009E11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носит интегративный характер и включает в себя следующие умения:</w:t>
      </w:r>
    </w:p>
    <w:p w:rsidR="00F7469A" w:rsidRPr="009E11C5" w:rsidRDefault="00F7469A" w:rsidP="00F7469A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принадлежность биологического объекта к уровню организации живого;</w:t>
      </w:r>
    </w:p>
    <w:p w:rsidR="00F7469A" w:rsidRPr="009E11C5" w:rsidRDefault="00F7469A" w:rsidP="00F7469A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приводить примеры проявления иерархического принципа организации живой природы;</w:t>
      </w:r>
    </w:p>
    <w:p w:rsidR="00F7469A" w:rsidRPr="009E11C5" w:rsidRDefault="00F7469A" w:rsidP="00F7469A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необходимость выделения принципов организации живой природы;</w:t>
      </w:r>
    </w:p>
    <w:p w:rsidR="00F7469A" w:rsidRPr="009E11C5" w:rsidRDefault="00F7469A" w:rsidP="00F7469A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указывать критерии выделения различных уровней организации живой природы;</w:t>
      </w:r>
    </w:p>
    <w:p w:rsidR="00F7469A" w:rsidRPr="009E11C5" w:rsidRDefault="00F7469A" w:rsidP="00F7469A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отличать биологические системы от объектов неживой природы.</w:t>
      </w:r>
    </w:p>
    <w:p w:rsidR="00F7469A" w:rsidRPr="009E11C5" w:rsidRDefault="00F7469A" w:rsidP="00F7469A">
      <w:pPr>
        <w:spacing w:after="0" w:line="240" w:lineRule="auto"/>
        <w:ind w:firstLine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Представленная в рабочей программе последовательность требований к каждому уроку соответствует усложнению проверяемых видов деятельности.</w:t>
      </w:r>
    </w:p>
    <w:p w:rsidR="00F7469A" w:rsidRPr="009E11C5" w:rsidRDefault="00F7469A" w:rsidP="00F7469A">
      <w:pPr>
        <w:spacing w:after="0" w:line="240" w:lineRule="auto"/>
        <w:ind w:firstLine="566"/>
        <w:jc w:val="both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Согласно действующему Базисному учебному плану рабочая программа для </w:t>
      </w:r>
      <w:r w:rsidR="009E4C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11 -го класса</w:t>
      </w: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предусматривает обучение биологии в объеме </w:t>
      </w:r>
      <w:r w:rsidRPr="009E11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часа </w:t>
      </w: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неделю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7469A" w:rsidRPr="009E11C5" w:rsidRDefault="00F7469A" w:rsidP="00F7469A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ориентирована на использование </w:t>
      </w:r>
      <w:r w:rsidRPr="009E11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учебника:</w:t>
      </w:r>
    </w:p>
    <w:p w:rsidR="00F7469A" w:rsidRPr="009E11C5" w:rsidRDefault="00F7469A" w:rsidP="00F7469A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биология. Базовый уровень: учеб. для 10- 11 кл. общеобразовательных учреждений / В.И. Сивоглазов, И.Б. Агафонова,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ЕЛ. Захарова. - М.: Дрофа, 2011</w:t>
      </w: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-368 с;</w:t>
      </w:r>
    </w:p>
    <w:p w:rsidR="00F7469A" w:rsidRPr="009E11C5" w:rsidRDefault="00F7469A" w:rsidP="00F7469A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 также методических пособий для учителя.</w:t>
      </w:r>
    </w:p>
    <w:p w:rsidR="00F7469A" w:rsidRPr="009E11C5" w:rsidRDefault="00F7469A" w:rsidP="00F7469A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 Козлова Т.А. Общая биология. Базовый уровень. 10-11 классы: метод, пособие к учебнику В.И. Сивоглазова, И.Б. Агафоновой, ЕЛ. Захаровой   «Общая биология. Базовый уровень». - М.: Дрофа, 2006. - 140 с;</w:t>
      </w:r>
    </w:p>
    <w:p w:rsidR="00F7469A" w:rsidRPr="009E11C5" w:rsidRDefault="00F7469A" w:rsidP="00F7469A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Программы для общеобразовательных учреждений. Природоведение. 5 класс. Биология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6-11 классы. - М.: Дрофа, 2008</w:t>
      </w: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-138 с;</w:t>
      </w:r>
    </w:p>
    <w:p w:rsidR="00F7469A" w:rsidRPr="009E11C5" w:rsidRDefault="00F7469A" w:rsidP="00F7469A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Сборник нормативных документов. Биология / Сост. Э.Д. Днепров, А. Г., Аркадьев. - М.: Дрофа, 2006;</w:t>
      </w:r>
    </w:p>
    <w:p w:rsidR="00F7469A" w:rsidRPr="009E11C5" w:rsidRDefault="00F7469A" w:rsidP="00F7469A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дополнительной литературы для учителя:</w:t>
      </w:r>
    </w:p>
    <w:p w:rsidR="00F7469A" w:rsidRPr="009E11C5" w:rsidRDefault="00F7469A" w:rsidP="00F7469A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Батуев А.С., Гуленкова М.А., Еленевский А.Г. Биология. Большой справочник для школьников и поступающих в вузы. - М.: Дрофа, 2004;</w:t>
      </w:r>
    </w:p>
    <w:p w:rsidR="00F7469A" w:rsidRPr="009E11C5" w:rsidRDefault="00F7469A" w:rsidP="00F7469A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Болгова И.В. Сборник задач по Общей биологии для поступающих в вузы. - М.: «Оникс 21 век» «Мир и образование», 2005;</w:t>
      </w:r>
    </w:p>
    <w:p w:rsidR="00F7469A" w:rsidRPr="009E11C5" w:rsidRDefault="00F7469A" w:rsidP="00F7469A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 Козлова Т.А., Кучменко B.C. Биология в таблицах 6-11 классы. Справочное пособие. - М.: Дрофа, 2002;</w:t>
      </w:r>
    </w:p>
    <w:p w:rsidR="00F7469A" w:rsidRPr="009E11C5" w:rsidRDefault="00F7469A" w:rsidP="00F7469A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4) Пименов А.В., Пименова И.Н. Биология. Дидактические материалы к разделу «Общая биология». - М.: «Издательство НЦ ЭНАС», 2004;</w:t>
      </w:r>
    </w:p>
    <w:p w:rsidR="00F7469A" w:rsidRPr="009E11C5" w:rsidRDefault="00F7469A" w:rsidP="00F7469A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Реброва Л.В., Прохорова Е.В. Активные формы и методы обучения биологии.- М.: Просвещение, 1997;</w:t>
      </w:r>
    </w:p>
    <w:p w:rsidR="00F7469A" w:rsidRPr="009E11C5" w:rsidRDefault="00F7469A" w:rsidP="00F7469A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 Фросин В. Н., Сивоглазов В. И. Готовимся к единому государственному экзамену. Общая биология. - М.: Дрофа, 2004. - 216</w:t>
      </w:r>
      <w:proofErr w:type="gramStart"/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с;п</w:t>
      </w:r>
      <w:proofErr w:type="gramEnd"/>
    </w:p>
    <w:p w:rsidR="00F7469A" w:rsidRPr="009E11C5" w:rsidRDefault="00F7469A" w:rsidP="00F7469A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</w:t>
      </w:r>
      <w:r w:rsidRPr="009E11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ю</w:t>
      </w:r>
      <w:r w:rsidRPr="009E11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щихся:</w:t>
      </w:r>
    </w:p>
    <w:p w:rsidR="00F7469A" w:rsidRPr="009E11C5" w:rsidRDefault="00F7469A" w:rsidP="00F7469A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 Батуев А.С.Гуленкова М.А., Еленевский А.Г. Биология. Большой справочник для школьников и поступающих в вузы. - М.: Дрофа, 2004;</w:t>
      </w:r>
    </w:p>
    <w:p w:rsidR="00F7469A" w:rsidRPr="009E11C5" w:rsidRDefault="00F7469A" w:rsidP="00F7469A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 Фросин В. /-/., Сивоглазов В. И. Готовимся к единому государственному экзамену. Общая биология. - М.: Дрофа, 2004. -216с.</w:t>
      </w:r>
    </w:p>
    <w:p w:rsidR="00F7469A" w:rsidRPr="009E11C5" w:rsidRDefault="00F7469A" w:rsidP="00F7469A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Литература, задания которой рекомендуются в качестве измерителей:</w:t>
      </w:r>
    </w:p>
    <w:p w:rsidR="00F7469A" w:rsidRPr="009E11C5" w:rsidRDefault="00F7469A" w:rsidP="00F7469A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Анастасова Л. П. Общая биология. Дидактические материалы. - М.: Вентана-Граф, 1997. - 240с;</w:t>
      </w:r>
    </w:p>
    <w:p w:rsidR="00F7469A" w:rsidRPr="009E11C5" w:rsidRDefault="00F7469A" w:rsidP="00F7469A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Биология: школьный курс. - М.: АСТ-ПРЕСС, 2000. - 576 с: ил.- («Универсальное учебное пособие»);</w:t>
      </w:r>
    </w:p>
    <w:p w:rsidR="00F7469A" w:rsidRPr="009E11C5" w:rsidRDefault="00F7469A" w:rsidP="00F7469A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Иванова Т. В. Сборник заданий по общей биологии: пособие для учащихся общеобразоват. учреж- I дений/Т.В. Иванова, Г.С. Калинова, А.Н.Мягкова. - М.: Просвещение, 2002- (Проверь свои знания);</w:t>
      </w:r>
    </w:p>
    <w:p w:rsidR="00F7469A" w:rsidRPr="009E11C5" w:rsidRDefault="00F7469A" w:rsidP="00F7469A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Козлова Т.А., Колосов С.Н. Дидактические карточки-задания по общей биологии. - М.: Издательский Дом «Генджер», 1997. - 96с;</w:t>
      </w:r>
    </w:p>
    <w:p w:rsidR="00F7469A" w:rsidRPr="009E11C5" w:rsidRDefault="00F7469A" w:rsidP="00F7469A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Лернер Г. И. Общая биология. Поурочные тесты и задания. - М.: Аквариум, 1998;</w:t>
      </w:r>
    </w:p>
    <w:p w:rsidR="00F7469A" w:rsidRPr="009E11C5" w:rsidRDefault="00F7469A" w:rsidP="00F7469A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Сухова Т. С, Козлова Т. А., Сонин Н. И. Общая биология. 10-11кл.: рабочая тетрадь к учебнику. - М.: Дрофа, 2005. -171с;</w:t>
      </w:r>
    </w:p>
    <w:p w:rsidR="00F7469A" w:rsidRPr="009E11C5" w:rsidRDefault="00F7469A" w:rsidP="00F7469A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7) Общая биология. Учеб. для 10-11 кл. с углубл. изучением биологии в </w:t>
      </w:r>
      <w:proofErr w:type="gramStart"/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шк./</w:t>
      </w:r>
      <w:proofErr w:type="gramEnd"/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 В. Высоцкая, С. М. Глаголев, Г. М. Дымшиц и др.; под ред. В. К. Шумного и др. - М.: Просвещение, 2001.- 462 с: ил.</w:t>
      </w:r>
    </w:p>
    <w:p w:rsidR="00F7469A" w:rsidRPr="009E11C5" w:rsidRDefault="00F7469A" w:rsidP="00F7469A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не исключает возможности использования другой литературы в рамках требований Государственного стандарта по биологии.</w:t>
      </w:r>
    </w:p>
    <w:p w:rsidR="00F7469A" w:rsidRPr="009E11C5" w:rsidRDefault="00F7469A" w:rsidP="00F7469A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MULTIMEDIA –  поддержка курса «Общая биология»</w:t>
      </w:r>
    </w:p>
    <w:p w:rsidR="00F7469A" w:rsidRPr="009E11C5" w:rsidRDefault="00F7469A" w:rsidP="00F7469A">
      <w:pPr>
        <w:numPr>
          <w:ilvl w:val="0"/>
          <w:numId w:val="6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Лабораторный практикум. Биология 6-11  класс </w:t>
      </w: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(учебное электронное издание), Республиканский мультимедиа центр, 2004</w:t>
      </w:r>
    </w:p>
    <w:p w:rsidR="00F7469A" w:rsidRPr="009E11C5" w:rsidRDefault="00F7469A" w:rsidP="00F7469A">
      <w:pPr>
        <w:numPr>
          <w:ilvl w:val="0"/>
          <w:numId w:val="6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Биология 9 класс. Общие закономерности. Мультимедийное приложение к учебнику Н.И.Сонина</w:t>
      </w: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(электронное учебное издание), Дрофа, Физикон, 2006</w:t>
      </w:r>
    </w:p>
    <w:p w:rsidR="00F7469A" w:rsidRPr="009E11C5" w:rsidRDefault="00F7469A" w:rsidP="00F7469A">
      <w:pPr>
        <w:numPr>
          <w:ilvl w:val="0"/>
          <w:numId w:val="6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Электронное приложение к учебнику Общая биология 10-11 классы авт. В.И.Сивоглазов, И.Б.Агафонова, Е.Т. Захарова М.; Дрофа, 2012</w:t>
      </w:r>
    </w:p>
    <w:p w:rsidR="00F7469A" w:rsidRPr="009E11C5" w:rsidRDefault="00F7469A" w:rsidP="00F7469A">
      <w:pPr>
        <w:numPr>
          <w:ilvl w:val="0"/>
          <w:numId w:val="6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Подготовка к ЕГЭ по биологии. Электронное учебное издание, </w:t>
      </w: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Дрофа, Физикон, 2006</w:t>
      </w:r>
    </w:p>
    <w:p w:rsidR="00F7469A" w:rsidRPr="009E11C5" w:rsidRDefault="00F7469A" w:rsidP="00F7469A">
      <w:pPr>
        <w:numPr>
          <w:ilvl w:val="0"/>
          <w:numId w:val="6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Лаборатория </w:t>
      </w:r>
      <w:r w:rsidRPr="009E11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ЭКОСИСТЕМЫ</w:t>
      </w:r>
    </w:p>
    <w:p w:rsidR="00F7469A" w:rsidRPr="009E11C5" w:rsidRDefault="00F7469A" w:rsidP="00F7469A">
      <w:pPr>
        <w:numPr>
          <w:ilvl w:val="0"/>
          <w:numId w:val="6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Интернет-ресурсы на усмотрение учителя и обучающихся</w:t>
      </w:r>
    </w:p>
    <w:p w:rsidR="00F7469A" w:rsidRPr="009E11C5" w:rsidRDefault="00F7469A" w:rsidP="00F7469A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Адреса сайтов в ИНТЕРНЕТЕ</w:t>
      </w:r>
    </w:p>
    <w:p w:rsidR="00F7469A" w:rsidRPr="009E11C5" w:rsidRDefault="00F7469A" w:rsidP="00F7469A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www.bio.1september.ru </w:t>
      </w: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газета «Биология» - приложение к «1 сентября»</w:t>
      </w:r>
    </w:p>
    <w:p w:rsidR="00F7469A" w:rsidRDefault="00F7469A" w:rsidP="00F746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11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www.bio.nature.ru </w:t>
      </w: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научные новости биологии www.edios.ru - Эйдос - центр дистанционного образования</w:t>
      </w:r>
      <w:r w:rsidRPr="009E11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www.km.ru/education </w:t>
      </w: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учебные материалы и словари на сайте «Кирилл и Мефодий»</w:t>
      </w:r>
    </w:p>
    <w:p w:rsidR="00F7469A" w:rsidRDefault="00F7469A" w:rsidP="00F746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469A" w:rsidRDefault="00F7469A" w:rsidP="00F746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469A" w:rsidRDefault="00F7469A" w:rsidP="00F746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469A" w:rsidRDefault="00F7469A" w:rsidP="00F746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469A" w:rsidRPr="009E11C5" w:rsidRDefault="00F7469A" w:rsidP="00F7469A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F7469A" w:rsidRPr="009E11C5" w:rsidRDefault="00F7469A" w:rsidP="00F7469A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ТРЕБОВАНИЯ К УРОВНЮ</w:t>
      </w:r>
      <w:r w:rsidRPr="009E11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ПОДГОТОВКИ ВЫПУСКНИКОВ</w:t>
      </w:r>
    </w:p>
    <w:p w:rsidR="00F7469A" w:rsidRPr="009E11C5" w:rsidRDefault="00F7469A" w:rsidP="00F7469A">
      <w:pPr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результате изучения биологии на базовом уровне ученик должен</w:t>
      </w:r>
    </w:p>
    <w:p w:rsidR="00F7469A" w:rsidRPr="009E11C5" w:rsidRDefault="00F7469A" w:rsidP="00F7469A">
      <w:pPr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знать/понимать</w:t>
      </w:r>
    </w:p>
    <w:p w:rsidR="00F7469A" w:rsidRPr="009E11C5" w:rsidRDefault="00F7469A" w:rsidP="00F7469A">
      <w:pPr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основные положения</w:t>
      </w: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биологических теорий (клеточная, эволюционная теория Ч.Дарвина); учение В.И.Вернадского о биосфере; сущность законов Г.Менделя, закономерностей изменчивости;</w:t>
      </w:r>
    </w:p>
    <w:p w:rsidR="00F7469A" w:rsidRPr="009E11C5" w:rsidRDefault="00F7469A" w:rsidP="00F7469A">
      <w:pPr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строение биологических объектов:</w:t>
      </w: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клетки; генов и хромосом; вида и экосистем (структура);</w:t>
      </w:r>
    </w:p>
    <w:p w:rsidR="00F7469A" w:rsidRPr="009E11C5" w:rsidRDefault="00F7469A" w:rsidP="00F7469A">
      <w:pPr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сущность биологических процессов:</w:t>
      </w: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размножение, оплодотворение, действие искусственного и естественного отбора, формирование приспособленности, образование видов, круговорот веществ и превращения энергии в экосистемах и биосфере;</w:t>
      </w:r>
    </w:p>
    <w:p w:rsidR="00F7469A" w:rsidRPr="009E11C5" w:rsidRDefault="00F7469A" w:rsidP="00F7469A">
      <w:pPr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вклад выдающихся ученых</w:t>
      </w: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развитие биологической науки;</w:t>
      </w:r>
    </w:p>
    <w:p w:rsidR="00F7469A" w:rsidRPr="009E11C5" w:rsidRDefault="00F7469A" w:rsidP="00F7469A">
      <w:pPr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биологическую терминологию и символику</w:t>
      </w: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7469A" w:rsidRPr="009E11C5" w:rsidRDefault="00F7469A" w:rsidP="00F7469A">
      <w:pPr>
        <w:spacing w:after="0" w:line="240" w:lineRule="auto"/>
        <w:ind w:firstLine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</w:t>
      </w:r>
    </w:p>
    <w:p w:rsidR="00F7469A" w:rsidRPr="009E11C5" w:rsidRDefault="00F7469A" w:rsidP="00F7469A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объяснять: </w:t>
      </w: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 взаимосвязи организмов и окружающей среды; причины эволюции, изменяемости видов, нарушений развития организмов, наследственных заболеваний, мутаций, устойчивости и смены экосистем; необходимости сохранения многообразия видов;</w:t>
      </w:r>
    </w:p>
    <w:p w:rsidR="00F7469A" w:rsidRPr="009E11C5" w:rsidRDefault="00F7469A" w:rsidP="00F7469A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решать</w:t>
      </w: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элементарные биологические задачи; составлять элементарные схемы скрещивания и схемы переноса веществ и энергии в экосистемах (цепи питания);</w:t>
      </w:r>
    </w:p>
    <w:p w:rsidR="00F7469A" w:rsidRPr="009E11C5" w:rsidRDefault="00F7469A" w:rsidP="00F7469A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описывать</w:t>
      </w: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особей видов по морфологическому критерию;</w:t>
      </w:r>
    </w:p>
    <w:p w:rsidR="00F7469A" w:rsidRPr="009E11C5" w:rsidRDefault="00F7469A" w:rsidP="00F7469A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выявлять</w:t>
      </w: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приспособления организмов к среде обитания, источники мутагенов в окружающей среде (косвенно), антропогенные изменения в экосистемах своей местности;</w:t>
      </w:r>
    </w:p>
    <w:p w:rsidR="00F7469A" w:rsidRPr="009E11C5" w:rsidRDefault="00F7469A" w:rsidP="00F7469A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сравнивать</w:t>
      </w: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биологические объекты (тела живой и неживой природы по химическому составу, зародыши человека и других млекопитающих, природные экосистемы и агроэкосистемы своей местности), процессы (естественный и искусственный отбор, половое и бесполое размножение) и делать выводы на основе сравнения;</w:t>
      </w:r>
    </w:p>
    <w:p w:rsidR="00F7469A" w:rsidRPr="009E11C5" w:rsidRDefault="00F7469A" w:rsidP="00F7469A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E11C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анализировать и оценивать </w:t>
      </w: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различные гипотезы сущности жизни, происхождения жизни и человека, глобальные экологические проблемы и пути их решения, последствия собственной деятельности в окружающей среде;</w:t>
      </w:r>
    </w:p>
    <w:p w:rsidR="00F7469A" w:rsidRPr="009E11C5" w:rsidRDefault="00F7469A" w:rsidP="00F7469A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E11C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изучать </w:t>
      </w: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изменения в экосистемах на биологических моделях;</w:t>
      </w:r>
    </w:p>
    <w:p w:rsidR="00F7469A" w:rsidRPr="009E11C5" w:rsidRDefault="00F7469A" w:rsidP="00F7469A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находить </w:t>
      </w: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Интернета) и критически ее оценивать;</w:t>
      </w:r>
    </w:p>
    <w:p w:rsidR="00F7469A" w:rsidRPr="009E11C5" w:rsidRDefault="00F7469A" w:rsidP="00F7469A">
      <w:pPr>
        <w:spacing w:after="0" w:line="240" w:lineRule="auto"/>
        <w:ind w:left="568"/>
        <w:jc w:val="both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 </w:t>
      </w: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для:</w:t>
      </w:r>
    </w:p>
    <w:p w:rsidR="00F7469A" w:rsidRPr="009E11C5" w:rsidRDefault="00F7469A" w:rsidP="00F7469A">
      <w:pPr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соблюдения мер профилактики отравлений, вирусных и других заболеваний, стрессов, вредных привычек (курение, алкоголизм, наркомания); правил поведения в природной среде;</w:t>
      </w:r>
    </w:p>
    <w:p w:rsidR="00F7469A" w:rsidRPr="009E11C5" w:rsidRDefault="00F7469A" w:rsidP="00F7469A">
      <w:pPr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оказания первой помощи при простудных и других заболеваниях, отравлении пищевыми продуктами;</w:t>
      </w:r>
    </w:p>
    <w:p w:rsidR="00EC45C5" w:rsidRDefault="00F7469A" w:rsidP="00F7469A">
      <w:pPr>
        <w:spacing w:after="0" w:line="240" w:lineRule="auto"/>
        <w:ind w:left="708" w:firstLine="1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11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оценки этических аспектов некоторых исследований в области биотехнологии (клонирование, искусственное оплодотворение).</w:t>
      </w:r>
    </w:p>
    <w:p w:rsidR="00633848" w:rsidRDefault="00633848" w:rsidP="00633848">
      <w:pPr>
        <w:spacing w:after="0" w:line="240" w:lineRule="auto"/>
        <w:ind w:left="708" w:firstLine="1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Календарно-тематическое планирование </w:t>
      </w:r>
    </w:p>
    <w:p w:rsidR="00633848" w:rsidRDefault="00633848" w:rsidP="00633848">
      <w:pPr>
        <w:spacing w:after="0" w:line="240" w:lineRule="auto"/>
        <w:ind w:left="708" w:firstLine="1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11057" w:type="dxa"/>
        <w:tblInd w:w="-1139" w:type="dxa"/>
        <w:tblLook w:val="04A0" w:firstRow="1" w:lastRow="0" w:firstColumn="1" w:lastColumn="0" w:noHBand="0" w:noVBand="1"/>
      </w:tblPr>
      <w:tblGrid>
        <w:gridCol w:w="456"/>
        <w:gridCol w:w="820"/>
        <w:gridCol w:w="9781"/>
      </w:tblGrid>
      <w:tr w:rsidR="00633848" w:rsidTr="00633848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</w:tr>
      <w:tr w:rsidR="00633848" w:rsidTr="00633848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4. Вид.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История эволюционных идей.</w:t>
            </w:r>
          </w:p>
        </w:tc>
      </w:tr>
      <w:tr w:rsidR="00633848" w:rsidTr="00633848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биологии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додарвиновский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период. Работы К. Линнея.</w:t>
            </w:r>
          </w:p>
        </w:tc>
      </w:tr>
      <w:tr w:rsidR="00633848" w:rsidTr="00633848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Эволюционная история Ж. Б. Ламарка.</w:t>
            </w:r>
          </w:p>
        </w:tc>
      </w:tr>
      <w:tr w:rsidR="00633848" w:rsidTr="00633848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Предпосылки возникновения учения Ч. Дарвина.</w:t>
            </w:r>
          </w:p>
        </w:tc>
      </w:tr>
      <w:tr w:rsidR="00633848" w:rsidTr="00633848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Эволюционная теория Ч. Дарвина.</w:t>
            </w:r>
          </w:p>
        </w:tc>
      </w:tr>
      <w:tr w:rsidR="00633848" w:rsidTr="00633848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Современное эволюционное учение</w:t>
            </w:r>
          </w:p>
        </w:tc>
      </w:tr>
      <w:tr w:rsidR="00633848" w:rsidTr="00633848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Вид: критерии и структура. Лабораторная работа №1. «Описание особей вида по морфологическому критерию»</w:t>
            </w:r>
          </w:p>
        </w:tc>
      </w:tr>
      <w:tr w:rsidR="00633848" w:rsidTr="00633848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Популяция - структурная единица вида и эволюции.</w:t>
            </w:r>
          </w:p>
        </w:tc>
      </w:tr>
      <w:tr w:rsidR="00633848" w:rsidTr="00633848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Факторы эволюции. Лабораторная работа №2. «Выявление изменчивости у особей одного вида»</w:t>
            </w:r>
          </w:p>
        </w:tc>
      </w:tr>
      <w:tr w:rsidR="00633848" w:rsidTr="00633848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Естественный отбор - главная движущая сила эволюции.</w:t>
            </w:r>
          </w:p>
        </w:tc>
      </w:tr>
      <w:tr w:rsidR="00633848" w:rsidTr="00633848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Адаптации организмов к условиям обитания. Лабораторная работа №3 «Выявление приспособлений у организмов к среде обитания»</w:t>
            </w:r>
          </w:p>
        </w:tc>
      </w:tr>
      <w:tr w:rsidR="00633848" w:rsidTr="00633848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Видообразование.</w:t>
            </w:r>
          </w:p>
        </w:tc>
      </w:tr>
      <w:tr w:rsidR="00633848" w:rsidTr="00633848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многообразия видов.</w:t>
            </w:r>
          </w:p>
        </w:tc>
      </w:tr>
      <w:tr w:rsidR="00633848" w:rsidTr="00633848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Доказательства эволюции органического мира.</w:t>
            </w:r>
          </w:p>
        </w:tc>
      </w:tr>
      <w:tr w:rsidR="00633848" w:rsidTr="00633848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Зачёт №1 «Основные закономерности эволюции»</w:t>
            </w:r>
          </w:p>
        </w:tc>
      </w:tr>
      <w:tr w:rsidR="00633848" w:rsidTr="00633848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Происхождение жизни на Земле.</w:t>
            </w:r>
          </w:p>
        </w:tc>
      </w:tr>
      <w:tr w:rsidR="00633848" w:rsidTr="00633848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представлений о происхождении жизни на Земле.</w:t>
            </w:r>
          </w:p>
        </w:tc>
      </w:tr>
      <w:tr w:rsidR="00633848" w:rsidTr="00633848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представления на возникновении жизни. Практическая работа №1.</w:t>
            </w:r>
          </w:p>
          <w:p w:rsidR="00633848" w:rsidRDefault="00633848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«Анализ и оценка различных гипотез происхождения жизни на Земле».</w:t>
            </w:r>
          </w:p>
        </w:tc>
      </w:tr>
      <w:tr w:rsidR="00633848" w:rsidTr="00633848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жизни на Земле.</w:t>
            </w:r>
          </w:p>
        </w:tc>
      </w:tr>
      <w:tr w:rsidR="00633848" w:rsidTr="00633848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Происхождение человека.</w:t>
            </w:r>
          </w:p>
        </w:tc>
      </w:tr>
      <w:tr w:rsidR="00633848" w:rsidTr="00633848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Гипотезы происхождения человека. Практическая работа №2 «Анализ и оценка различных гипотез происхождения человека»</w:t>
            </w:r>
          </w:p>
        </w:tc>
      </w:tr>
      <w:tr w:rsidR="00633848" w:rsidTr="00633848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Положение человека в системе животного мира.</w:t>
            </w:r>
          </w:p>
        </w:tc>
      </w:tr>
      <w:tr w:rsidR="00633848" w:rsidTr="00633848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Эволюция человека.</w:t>
            </w:r>
          </w:p>
        </w:tc>
      </w:tr>
      <w:tr w:rsidR="00633848" w:rsidTr="00633848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Человеческие расы.</w:t>
            </w:r>
          </w:p>
        </w:tc>
      </w:tr>
      <w:tr w:rsidR="00633848" w:rsidTr="00633848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Зачёт №2 «Происхождение человека»</w:t>
            </w:r>
          </w:p>
        </w:tc>
      </w:tr>
      <w:tr w:rsidR="00633848" w:rsidTr="00633848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5. Экосистемы. Экологические факторы.</w:t>
            </w:r>
          </w:p>
        </w:tc>
      </w:tr>
      <w:tr w:rsidR="00633848" w:rsidTr="00633848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Организм и среда. Экологические факторы.</w:t>
            </w:r>
          </w:p>
        </w:tc>
      </w:tr>
      <w:tr w:rsidR="00633848" w:rsidTr="00633848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Абиотические факторы среды.</w:t>
            </w:r>
          </w:p>
        </w:tc>
      </w:tr>
      <w:tr w:rsidR="00633848" w:rsidTr="00633848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Биотические факторы среды.</w:t>
            </w:r>
          </w:p>
        </w:tc>
      </w:tr>
      <w:tr w:rsidR="00633848" w:rsidTr="00633848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Структура экосистем.</w:t>
            </w:r>
          </w:p>
        </w:tc>
      </w:tr>
      <w:tr w:rsidR="00633848" w:rsidTr="00633848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Структура экосистем.</w:t>
            </w:r>
          </w:p>
        </w:tc>
      </w:tr>
      <w:tr w:rsidR="00633848" w:rsidTr="00633848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связи. Круговорот веществ и энергии в экосистемах. Практическая работа №3 «Составление схем передачи веществ и энергии (цепей питания)»</w:t>
            </w:r>
          </w:p>
        </w:tc>
      </w:tr>
      <w:tr w:rsidR="00633848" w:rsidTr="00633848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Причины устойчивости и смены экосистем. Лабораторная работа №4 «Исследование изменений в экосистемах на биологических моделях»</w:t>
            </w:r>
          </w:p>
        </w:tc>
      </w:tr>
      <w:tr w:rsidR="00633848" w:rsidTr="00633848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Влияние человека на экосистемы. Практическая работа №4 «Сравнительная характеристика природных экосистем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агроэкосистем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своей местности»</w:t>
            </w:r>
          </w:p>
        </w:tc>
      </w:tr>
      <w:tr w:rsidR="00633848" w:rsidTr="00633848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Биосфера – глобальная экосистема.</w:t>
            </w:r>
          </w:p>
        </w:tc>
      </w:tr>
      <w:tr w:rsidR="00633848" w:rsidTr="00633848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Биосфера - глобальная экосистема. Практическая работа №5 «Решение экологических задач»</w:t>
            </w:r>
          </w:p>
        </w:tc>
      </w:tr>
      <w:tr w:rsidR="00633848" w:rsidTr="00633848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живых организмов в биосфере.</w:t>
            </w:r>
          </w:p>
        </w:tc>
      </w:tr>
      <w:tr w:rsidR="00633848" w:rsidTr="00633848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Биосфера и человек.</w:t>
            </w:r>
          </w:p>
        </w:tc>
      </w:tr>
      <w:tr w:rsidR="00633848" w:rsidTr="00633848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Биосфера и человек. Практическая работа №6«Анализ и оценка последствий собственной деятельности в окружающей среде»</w:t>
            </w:r>
          </w:p>
        </w:tc>
      </w:tr>
      <w:tr w:rsidR="00633848" w:rsidTr="00633848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экологические проблемы современности, пути их решения. Лабораторная работа №5 «Выявление  антропогенных  изменений  в экосистемах своей местности»</w:t>
            </w:r>
          </w:p>
        </w:tc>
      </w:tr>
      <w:tr w:rsidR="00633848" w:rsidTr="00633848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биологии в будущем.</w:t>
            </w:r>
          </w:p>
        </w:tc>
      </w:tr>
      <w:tr w:rsidR="00633848" w:rsidTr="00633848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3848" w:rsidRDefault="006338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3848" w:rsidRDefault="006338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тестирование. Промежуточная аттестация.</w:t>
            </w:r>
          </w:p>
        </w:tc>
      </w:tr>
    </w:tbl>
    <w:p w:rsidR="00633848" w:rsidRDefault="00633848" w:rsidP="0063384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9E4C72" w:rsidRPr="00F7469A" w:rsidRDefault="009E4C72" w:rsidP="009E4C72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bookmarkStart w:id="0" w:name="_GoBack"/>
      <w:bookmarkEnd w:id="0"/>
    </w:p>
    <w:sectPr w:rsidR="009E4C72" w:rsidRPr="00F7469A" w:rsidSect="000C5C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E7E15"/>
    <w:multiLevelType w:val="multilevel"/>
    <w:tmpl w:val="3C62D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D6009D"/>
    <w:multiLevelType w:val="multilevel"/>
    <w:tmpl w:val="6066B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8074273"/>
    <w:multiLevelType w:val="multilevel"/>
    <w:tmpl w:val="E49CB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8767A38"/>
    <w:multiLevelType w:val="multilevel"/>
    <w:tmpl w:val="15DAACEE"/>
    <w:lvl w:ilvl="0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3E10DBE"/>
    <w:multiLevelType w:val="multilevel"/>
    <w:tmpl w:val="BD0AB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6B0F88"/>
    <w:multiLevelType w:val="hybridMultilevel"/>
    <w:tmpl w:val="DEDE7384"/>
    <w:lvl w:ilvl="0" w:tplc="34E6AE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805C72"/>
    <w:multiLevelType w:val="multilevel"/>
    <w:tmpl w:val="B874C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F4A1E30"/>
    <w:multiLevelType w:val="multilevel"/>
    <w:tmpl w:val="A2947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28758B1"/>
    <w:multiLevelType w:val="multilevel"/>
    <w:tmpl w:val="A078AD8E"/>
    <w:lvl w:ilvl="0">
      <w:start w:val="1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F7C073D"/>
    <w:multiLevelType w:val="multilevel"/>
    <w:tmpl w:val="A01E3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8"/>
  </w:num>
  <w:num w:numId="6">
    <w:abstractNumId w:val="7"/>
  </w:num>
  <w:num w:numId="7">
    <w:abstractNumId w:val="6"/>
  </w:num>
  <w:num w:numId="8">
    <w:abstractNumId w:val="9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69A"/>
    <w:rsid w:val="000C5CC6"/>
    <w:rsid w:val="001922AB"/>
    <w:rsid w:val="00633848"/>
    <w:rsid w:val="00840167"/>
    <w:rsid w:val="008A7AB2"/>
    <w:rsid w:val="009E4C72"/>
    <w:rsid w:val="00A52558"/>
    <w:rsid w:val="00AB60EB"/>
    <w:rsid w:val="00CD3576"/>
    <w:rsid w:val="00D05C55"/>
    <w:rsid w:val="00F7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CC931"/>
  <w15:docId w15:val="{0047569B-2DCB-4A71-8FC3-4F96C3B41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4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4C7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E4C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5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2283</Words>
  <Characters>13019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Чернокова Екатерина Николаевна</dc:creator>
  <cp:keywords/>
  <dc:description/>
  <cp:lastModifiedBy>Учитель</cp:lastModifiedBy>
  <cp:revision>4</cp:revision>
  <dcterms:created xsi:type="dcterms:W3CDTF">2020-11-13T11:17:00Z</dcterms:created>
  <dcterms:modified xsi:type="dcterms:W3CDTF">2020-11-24T07:11:00Z</dcterms:modified>
</cp:coreProperties>
</file>